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340B8DD5" w:rsidR="005524F7" w:rsidRDefault="00735DD5" w:rsidP="00726161">
      <w:pPr>
        <w:spacing w:after="0"/>
        <w:jc w:val="center"/>
      </w:pPr>
      <w:r>
        <w:t>T</w:t>
      </w:r>
      <w:r w:rsidR="00F61811">
        <w:t xml:space="preserve">hree Parishes Neighbourhood Plan </w:t>
      </w:r>
      <w:r w:rsidR="00EB4B13">
        <w:t>Steering Group Meeting</w:t>
      </w:r>
      <w:r w:rsidR="00110B11">
        <w:t xml:space="preserve"> </w:t>
      </w:r>
      <w:r w:rsidR="003F4BDB">
        <w:t>1</w:t>
      </w:r>
      <w:r w:rsidR="00B97CF9">
        <w:t>8</w:t>
      </w:r>
      <w:r w:rsidR="00B97CF9" w:rsidRPr="00B97CF9">
        <w:rPr>
          <w:vertAlign w:val="superscript"/>
        </w:rPr>
        <w:t>th</w:t>
      </w:r>
      <w:r w:rsidR="00B97CF9">
        <w:t xml:space="preserve"> February</w:t>
      </w:r>
      <w:r w:rsidR="00110B11">
        <w:t xml:space="preserve"> 201</w:t>
      </w:r>
      <w:r w:rsidR="007030C1">
        <w:t>9</w:t>
      </w:r>
    </w:p>
    <w:p w14:paraId="7A5FAADB" w14:textId="4CC67306" w:rsidR="00855FA3" w:rsidRDefault="001A699A" w:rsidP="00726161">
      <w:pPr>
        <w:spacing w:after="0"/>
        <w:jc w:val="center"/>
      </w:pPr>
      <w:r>
        <w:t>h</w:t>
      </w:r>
      <w:r w:rsidR="00F61811">
        <w:t xml:space="preserve">eld at </w:t>
      </w:r>
      <w:r w:rsidR="00B97CF9">
        <w:t>Norton in Hales</w:t>
      </w:r>
      <w:r w:rsidR="007030C1">
        <w:t xml:space="preserve"> Say</w:t>
      </w:r>
      <w:r w:rsidR="003F4BDB">
        <w:t xml:space="preserve"> </w:t>
      </w:r>
      <w:r w:rsidR="00DA371B">
        <w:t>Village Hall</w:t>
      </w:r>
      <w:r w:rsidR="00855FA3">
        <w:t xml:space="preserve">, </w:t>
      </w:r>
      <w:r w:rsidR="007030C1">
        <w:t>7.30</w:t>
      </w:r>
      <w:r w:rsidR="00855FA3">
        <w:t xml:space="preserve"> 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293147C0" w:rsidR="00A20D81" w:rsidRPr="001E1CF6" w:rsidRDefault="00855FA3" w:rsidP="00726161">
      <w:pPr>
        <w:spacing w:after="0"/>
      </w:pPr>
      <w:r w:rsidRPr="001E1CF6">
        <w:t>Adderley</w:t>
      </w:r>
      <w:r w:rsidR="00F61811" w:rsidRPr="001E1CF6">
        <w:t xml:space="preserve"> – Paul Nash</w:t>
      </w:r>
      <w:r w:rsidR="006D6DB4">
        <w:t xml:space="preserve">, </w:t>
      </w:r>
      <w:r w:rsidR="006B0128">
        <w:t>Marius Coulon</w:t>
      </w:r>
      <w:r w:rsidR="00B97CF9">
        <w:t>,</w:t>
      </w:r>
      <w:r w:rsidR="007030C1">
        <w:t xml:space="preserve"> </w:t>
      </w:r>
      <w:r w:rsidR="00B97CF9">
        <w:t xml:space="preserve">Keith </w:t>
      </w:r>
      <w:proofErr w:type="spellStart"/>
      <w:r w:rsidR="00B97CF9">
        <w:t>Mycock</w:t>
      </w:r>
      <w:proofErr w:type="spellEnd"/>
      <w:r w:rsidR="00B97CF9">
        <w:t xml:space="preserve"> and Ken </w:t>
      </w:r>
      <w:proofErr w:type="spellStart"/>
      <w:r w:rsidR="00B97CF9">
        <w:t>Greetham</w:t>
      </w:r>
      <w:proofErr w:type="spellEnd"/>
    </w:p>
    <w:p w14:paraId="0033D04C" w14:textId="25F7672E" w:rsidR="00A20D81" w:rsidRDefault="00855FA3" w:rsidP="00726161">
      <w:pPr>
        <w:spacing w:after="0"/>
      </w:pPr>
      <w:r>
        <w:t xml:space="preserve">Moreton Say </w:t>
      </w:r>
      <w:r w:rsidR="00A20D81">
        <w:t xml:space="preserve">– </w:t>
      </w:r>
      <w:r w:rsidR="007030C1">
        <w:t>Ge</w:t>
      </w:r>
      <w:r w:rsidR="006B0128">
        <w:t>off Turner</w:t>
      </w:r>
    </w:p>
    <w:p w14:paraId="6EE0D330" w14:textId="1E609AA4" w:rsidR="00A20D81" w:rsidRDefault="00855FA3" w:rsidP="00726161">
      <w:pPr>
        <w:spacing w:after="0"/>
      </w:pPr>
      <w:r>
        <w:t>Norton in Hales</w:t>
      </w:r>
      <w:r w:rsidR="00A20D81">
        <w:t xml:space="preserve"> – </w:t>
      </w:r>
      <w:r w:rsidR="007030C1">
        <w:t xml:space="preserve">Peter Eardley, </w:t>
      </w:r>
      <w:r w:rsidR="006D6DB4">
        <w:t>P</w:t>
      </w:r>
      <w:r w:rsidR="002543A1">
        <w:t xml:space="preserve">enny </w:t>
      </w:r>
      <w:proofErr w:type="spellStart"/>
      <w:r w:rsidR="002543A1">
        <w:t>Tresadarn</w:t>
      </w:r>
      <w:proofErr w:type="spellEnd"/>
      <w:r w:rsidR="007F3397">
        <w:t xml:space="preserve"> and </w:t>
      </w:r>
      <w:r w:rsidR="00750E23">
        <w:t>Ian Sadler</w:t>
      </w:r>
    </w:p>
    <w:p w14:paraId="78664110" w14:textId="77777777" w:rsidR="00735DD5" w:rsidRPr="00735DD5" w:rsidRDefault="00735DD5" w:rsidP="00726161">
      <w:pPr>
        <w:spacing w:after="0"/>
        <w:rPr>
          <w:sz w:val="4"/>
          <w:szCs w:val="4"/>
        </w:rPr>
      </w:pPr>
    </w:p>
    <w:p w14:paraId="73AA9C1F" w14:textId="77777777" w:rsidR="00A20D81" w:rsidRPr="00934B64" w:rsidRDefault="00A20D81" w:rsidP="00726161">
      <w:pPr>
        <w:spacing w:after="0"/>
        <w:rPr>
          <w:sz w:val="4"/>
          <w:szCs w:val="4"/>
        </w:rPr>
      </w:pPr>
    </w:p>
    <w:p w14:paraId="2E655C8D" w14:textId="77777777" w:rsidR="00B97CF9" w:rsidRDefault="002543A1" w:rsidP="00726161">
      <w:pPr>
        <w:spacing w:after="0"/>
      </w:pPr>
      <w:r>
        <w:t xml:space="preserve">Dave Shaw – Independent Chair </w:t>
      </w:r>
    </w:p>
    <w:p w14:paraId="4BB4ED25" w14:textId="77777777" w:rsidR="00B97CF9" w:rsidRDefault="00B97CF9" w:rsidP="00726161">
      <w:pPr>
        <w:spacing w:after="0"/>
      </w:pPr>
      <w:r>
        <w:t>Renee Wallace – Shropshire Rural Community Charity</w:t>
      </w:r>
    </w:p>
    <w:p w14:paraId="79495EAB" w14:textId="3AF08F2E" w:rsidR="00B97CF9" w:rsidRDefault="00B97CF9" w:rsidP="00726161">
      <w:pPr>
        <w:spacing w:after="0"/>
      </w:pPr>
      <w:r>
        <w:t>Gavin Ashford and Siobhan Martin – Apt</w:t>
      </w:r>
    </w:p>
    <w:p w14:paraId="458FB409" w14:textId="1DCED261" w:rsidR="00726161" w:rsidRDefault="002543A1" w:rsidP="00726161">
      <w:pPr>
        <w:spacing w:after="0"/>
      </w:pPr>
      <w:r>
        <w:t>Ja</w:t>
      </w:r>
      <w:r w:rsidR="00726161">
        <w:t>ne Evans</w:t>
      </w:r>
      <w:r w:rsidR="00387B93">
        <w:t xml:space="preserve"> - </w:t>
      </w:r>
      <w:r w:rsidR="00726161">
        <w:t>Clerk to Adderley and Moreton Say Parish Council</w:t>
      </w:r>
    </w:p>
    <w:p w14:paraId="34FA97B5" w14:textId="77777777" w:rsidR="00726161" w:rsidRPr="00735DD5" w:rsidRDefault="00726161" w:rsidP="00726161">
      <w:pPr>
        <w:spacing w:after="0"/>
        <w:rPr>
          <w:sz w:val="16"/>
          <w:szCs w:val="16"/>
        </w:rPr>
      </w:pPr>
    </w:p>
    <w:p w14:paraId="0C9ADDD0" w14:textId="7A17EA3E" w:rsidR="00E625FB" w:rsidRDefault="00FE2F8A" w:rsidP="006E215B">
      <w:pPr>
        <w:pStyle w:val="ListParagraph"/>
        <w:numPr>
          <w:ilvl w:val="0"/>
          <w:numId w:val="1"/>
        </w:numPr>
        <w:spacing w:after="0"/>
      </w:pPr>
      <w:r>
        <w:t>We</w:t>
      </w:r>
      <w:r w:rsidR="00E625FB">
        <w:t>lcome</w:t>
      </w:r>
      <w:r w:rsidR="00494937">
        <w:t>, Apologies</w:t>
      </w:r>
      <w:r w:rsidR="00E625FB">
        <w:t xml:space="preserve"> and Introduction</w:t>
      </w:r>
      <w:r w:rsidR="00A20D81">
        <w:t>s</w:t>
      </w:r>
      <w:r w:rsidR="00E625FB">
        <w:t>:</w:t>
      </w:r>
    </w:p>
    <w:p w14:paraId="2C3C2CFC" w14:textId="03AA3B55" w:rsidR="00EE1F10" w:rsidRDefault="002543A1" w:rsidP="00B97CF9">
      <w:pPr>
        <w:spacing w:after="0"/>
        <w:jc w:val="both"/>
      </w:pPr>
      <w:r>
        <w:t>A</w:t>
      </w:r>
      <w:r w:rsidR="0060335F">
        <w:t>pologies were received from L</w:t>
      </w:r>
      <w:r w:rsidR="007030C1">
        <w:t>ouise</w:t>
      </w:r>
      <w:r w:rsidR="0060335F">
        <w:t xml:space="preserve"> </w:t>
      </w:r>
      <w:r w:rsidR="00B97CF9">
        <w:t xml:space="preserve">&amp; Lucy </w:t>
      </w:r>
      <w:proofErr w:type="spellStart"/>
      <w:r w:rsidR="0060335F">
        <w:t>Dowley</w:t>
      </w:r>
      <w:proofErr w:type="spellEnd"/>
      <w:r w:rsidR="007F3397">
        <w:t>,</w:t>
      </w:r>
      <w:r w:rsidR="0060335F">
        <w:t xml:space="preserve"> </w:t>
      </w:r>
      <w:r>
        <w:t xml:space="preserve">Melanie Joyce, </w:t>
      </w:r>
      <w:r w:rsidR="007030C1">
        <w:t xml:space="preserve">Chris Dutton, </w:t>
      </w:r>
      <w:r w:rsidR="00B97CF9">
        <w:t>John Cole</w:t>
      </w:r>
      <w:r w:rsidR="007030C1">
        <w:t xml:space="preserve"> </w:t>
      </w:r>
      <w:r w:rsidR="0060335F">
        <w:t>and Paul Wynn.</w:t>
      </w:r>
      <w:r w:rsidR="00A20D81">
        <w:t xml:space="preserve"> </w:t>
      </w:r>
    </w:p>
    <w:p w14:paraId="5BB6F785" w14:textId="154299C9" w:rsidR="00A20D81" w:rsidRPr="00735DD5" w:rsidRDefault="00A20D81" w:rsidP="00726161">
      <w:pPr>
        <w:spacing w:after="0"/>
        <w:rPr>
          <w:sz w:val="16"/>
          <w:szCs w:val="16"/>
        </w:rPr>
      </w:pPr>
    </w:p>
    <w:p w14:paraId="37128026" w14:textId="2C21B47E" w:rsidR="00A20D81" w:rsidRDefault="00A20D81" w:rsidP="006E215B">
      <w:pPr>
        <w:pStyle w:val="ListParagraph"/>
        <w:numPr>
          <w:ilvl w:val="0"/>
          <w:numId w:val="1"/>
        </w:numPr>
        <w:spacing w:after="0"/>
      </w:pPr>
      <w:r>
        <w:t xml:space="preserve">Notes from the Last Meeting on Thursday </w:t>
      </w:r>
      <w:r w:rsidR="007030C1">
        <w:t>1</w:t>
      </w:r>
      <w:r w:rsidR="00B97CF9">
        <w:t>7</w:t>
      </w:r>
      <w:r w:rsidR="00B97CF9" w:rsidRPr="00B97CF9">
        <w:rPr>
          <w:vertAlign w:val="superscript"/>
        </w:rPr>
        <w:t>th</w:t>
      </w:r>
      <w:r w:rsidR="00B97CF9">
        <w:t xml:space="preserve"> January</w:t>
      </w:r>
      <w:r>
        <w:t>:</w:t>
      </w:r>
    </w:p>
    <w:p w14:paraId="221794F5" w14:textId="10B54FC4" w:rsidR="000A5017" w:rsidRPr="00750E23" w:rsidRDefault="006B0128" w:rsidP="00726161">
      <w:pPr>
        <w:spacing w:after="0"/>
        <w:rPr>
          <w:color w:val="0070C0"/>
        </w:rPr>
      </w:pPr>
      <w:r>
        <w:t>Prior to the meeting these notes had been circulated to all steering group members</w:t>
      </w:r>
      <w:r w:rsidR="00387B93">
        <w:t>. T</w:t>
      </w:r>
      <w:r>
        <w:t xml:space="preserve">he actions from </w:t>
      </w:r>
      <w:r w:rsidR="00C83DD1">
        <w:t xml:space="preserve">these </w:t>
      </w:r>
      <w:r>
        <w:t xml:space="preserve">notes </w:t>
      </w:r>
      <w:r w:rsidR="00A20D81">
        <w:t>were reviewed</w:t>
      </w:r>
      <w:r w:rsidR="00387B93">
        <w:t xml:space="preserve"> and had either been completed or were on the agenda to be taken further.</w:t>
      </w:r>
      <w:r w:rsidR="0060335F">
        <w:t xml:space="preserve"> </w:t>
      </w:r>
    </w:p>
    <w:p w14:paraId="10BCC498" w14:textId="34CEBE48" w:rsidR="00A20D81" w:rsidRPr="00735DD5" w:rsidRDefault="00A20D81" w:rsidP="00726161">
      <w:pPr>
        <w:spacing w:after="0"/>
        <w:rPr>
          <w:sz w:val="16"/>
          <w:szCs w:val="16"/>
        </w:rPr>
      </w:pPr>
    </w:p>
    <w:p w14:paraId="23BB86E8" w14:textId="7D7EBF00" w:rsidR="00387B93" w:rsidRDefault="00B97CF9" w:rsidP="006E215B">
      <w:pPr>
        <w:pStyle w:val="ListParagraph"/>
        <w:numPr>
          <w:ilvl w:val="0"/>
          <w:numId w:val="1"/>
        </w:numPr>
        <w:spacing w:after="0"/>
      </w:pPr>
      <w:r>
        <w:t>Update regarding data gathering of target audience and communication strategy document</w:t>
      </w:r>
      <w:r w:rsidR="00387B93">
        <w:t>:</w:t>
      </w:r>
    </w:p>
    <w:p w14:paraId="661232C9" w14:textId="77777777" w:rsidR="00AC5C5D" w:rsidRDefault="00B97CF9" w:rsidP="007030C1">
      <w:pPr>
        <w:spacing w:after="0"/>
      </w:pPr>
      <w:r>
        <w:t xml:space="preserve">Apt gave a presentation on the information and help that they would be supplying both for background information and at the actual Open Forum events. Renee advised the meeting that she was working on the target audience and she would also be getting Parish Profiles for each of the three parishes from Shropshire Council. Gavin suggested that it would be good </w:t>
      </w:r>
      <w:r w:rsidR="00AC5C5D">
        <w:t>to do a log of the types of Planning Applications received/granted &amp; refused in the three parishes and by liaising with Shropshire Planning it may be possible to get this information for the last 5 years.</w:t>
      </w:r>
    </w:p>
    <w:p w14:paraId="58F26845" w14:textId="0A7D1478" w:rsidR="0035772B" w:rsidRPr="00AC5C5D" w:rsidRDefault="00AC5C5D" w:rsidP="007030C1">
      <w:pPr>
        <w:spacing w:after="0"/>
        <w:rPr>
          <w:color w:val="0070C0"/>
        </w:rPr>
      </w:pPr>
      <w:r w:rsidRPr="00AC5C5D">
        <w:rPr>
          <w:color w:val="0070C0"/>
        </w:rPr>
        <w:t>Action: Apt to provide information as specified, Renee to request Parish Profiles from Shropshire Council and work on target audience, Jane to liaise with Shropshire Council regarding Planning Applications</w:t>
      </w:r>
      <w:r w:rsidR="0085435D" w:rsidRPr="00AC5C5D">
        <w:rPr>
          <w:color w:val="0070C0"/>
        </w:rPr>
        <w:t xml:space="preserve"> </w:t>
      </w:r>
    </w:p>
    <w:p w14:paraId="1D053190" w14:textId="3F6A2425" w:rsidR="00387B93" w:rsidRPr="00AC5C5D" w:rsidRDefault="000F1BFF" w:rsidP="00387B93">
      <w:pPr>
        <w:spacing w:after="0"/>
        <w:rPr>
          <w:color w:val="0070C0"/>
          <w:sz w:val="16"/>
          <w:szCs w:val="16"/>
        </w:rPr>
      </w:pPr>
      <w:r w:rsidRPr="00AC5C5D">
        <w:rPr>
          <w:color w:val="0070C0"/>
        </w:rPr>
        <w:t xml:space="preserve"> </w:t>
      </w:r>
      <w:r w:rsidR="00111CB0" w:rsidRPr="00AC5C5D">
        <w:rPr>
          <w:color w:val="0070C0"/>
        </w:rPr>
        <w:t xml:space="preserve">  </w:t>
      </w:r>
    </w:p>
    <w:p w14:paraId="3433640B" w14:textId="4E0BD90C" w:rsidR="007030C1" w:rsidRDefault="00AC5C5D" w:rsidP="006E215B">
      <w:pPr>
        <w:pStyle w:val="ListParagraph"/>
        <w:numPr>
          <w:ilvl w:val="0"/>
          <w:numId w:val="1"/>
        </w:numPr>
        <w:spacing w:after="0"/>
      </w:pPr>
      <w:r>
        <w:t>Website and publicity</w:t>
      </w:r>
      <w:r w:rsidR="00E933D3">
        <w:t>:</w:t>
      </w:r>
    </w:p>
    <w:p w14:paraId="64790736" w14:textId="77777777" w:rsidR="00AC5C5D" w:rsidRDefault="00AC5C5D" w:rsidP="007030C1">
      <w:pPr>
        <w:spacing w:after="0"/>
      </w:pPr>
      <w:r>
        <w:t>Geoff and Paul advised that changes had been made to the website to update it and once each of the coming events had happened photographs and reports can be put on. Renee suggested running a favourite photo of the area competition in the future to generate more interest and publicity and perhaps a drawing competition at the schools.</w:t>
      </w:r>
    </w:p>
    <w:p w14:paraId="6165D770" w14:textId="58B7BFFF" w:rsidR="00494937" w:rsidRPr="00AC5C5D" w:rsidRDefault="00AC5C5D" w:rsidP="007030C1">
      <w:pPr>
        <w:spacing w:after="0"/>
        <w:rPr>
          <w:color w:val="0070C0"/>
        </w:rPr>
      </w:pPr>
      <w:r w:rsidRPr="00AC5C5D">
        <w:rPr>
          <w:color w:val="0070C0"/>
        </w:rPr>
        <w:t>Action: Geoff and Paul to continue updating the website</w:t>
      </w:r>
      <w:r w:rsidR="00E933D3" w:rsidRPr="00AC5C5D">
        <w:rPr>
          <w:color w:val="0070C0"/>
        </w:rPr>
        <w:t xml:space="preserve"> </w:t>
      </w:r>
    </w:p>
    <w:p w14:paraId="5A542300" w14:textId="77777777" w:rsidR="007C153A" w:rsidRPr="00735DD5" w:rsidRDefault="007C153A" w:rsidP="00494937">
      <w:pPr>
        <w:spacing w:after="0"/>
        <w:rPr>
          <w:sz w:val="16"/>
          <w:szCs w:val="16"/>
        </w:rPr>
      </w:pPr>
    </w:p>
    <w:p w14:paraId="742D20E1" w14:textId="52D2AA0D" w:rsidR="001219F8" w:rsidRDefault="00AC5C5D" w:rsidP="0069374F">
      <w:pPr>
        <w:pStyle w:val="ListParagraph"/>
        <w:numPr>
          <w:ilvl w:val="0"/>
          <w:numId w:val="1"/>
        </w:numPr>
        <w:spacing w:after="0"/>
      </w:pPr>
      <w:r>
        <w:t>Coffee Mornings</w:t>
      </w:r>
      <w:r w:rsidR="001219F8">
        <w:t>:</w:t>
      </w:r>
    </w:p>
    <w:p w14:paraId="4D045EAE" w14:textId="77777777" w:rsidR="00AC5C5D" w:rsidRDefault="00AC5C5D" w:rsidP="001219F8">
      <w:pPr>
        <w:spacing w:after="0"/>
      </w:pPr>
      <w:r>
        <w:t>Each parish will coordinate help and refreshments for the upcoming Coffee Mornings.</w:t>
      </w:r>
    </w:p>
    <w:p w14:paraId="01A08A84" w14:textId="6FE53D54" w:rsidR="00E12456" w:rsidRDefault="00AC5C5D" w:rsidP="001219F8">
      <w:pPr>
        <w:spacing w:after="0"/>
      </w:pPr>
      <w:r w:rsidRPr="00AC5C5D">
        <w:rPr>
          <w:color w:val="0070C0"/>
        </w:rPr>
        <w:t>Action</w:t>
      </w:r>
      <w:r w:rsidR="00E12456" w:rsidRPr="00E12456">
        <w:rPr>
          <w:color w:val="0070C0"/>
        </w:rPr>
        <w:t>: E</w:t>
      </w:r>
      <w:r>
        <w:rPr>
          <w:color w:val="0070C0"/>
        </w:rPr>
        <w:t>ach parish</w:t>
      </w:r>
    </w:p>
    <w:p w14:paraId="0C4CF8D7" w14:textId="77777777" w:rsidR="001219F8" w:rsidRPr="00E12456" w:rsidRDefault="001219F8" w:rsidP="001219F8">
      <w:pPr>
        <w:spacing w:after="0"/>
        <w:rPr>
          <w:sz w:val="16"/>
          <w:szCs w:val="16"/>
        </w:rPr>
      </w:pPr>
    </w:p>
    <w:p w14:paraId="4E5F588B" w14:textId="21E90061" w:rsidR="001219F8" w:rsidRDefault="00AC5C5D" w:rsidP="0069374F">
      <w:pPr>
        <w:pStyle w:val="ListParagraph"/>
        <w:numPr>
          <w:ilvl w:val="0"/>
          <w:numId w:val="1"/>
        </w:numPr>
        <w:spacing w:after="0"/>
      </w:pPr>
      <w:r>
        <w:t>Open Forum Events</w:t>
      </w:r>
      <w:r w:rsidR="00E12456">
        <w:t>:</w:t>
      </w:r>
    </w:p>
    <w:p w14:paraId="513F9BC8" w14:textId="67A057A0" w:rsidR="00E12456" w:rsidRDefault="00AC5C5D" w:rsidP="00E12456">
      <w:pPr>
        <w:spacing w:after="0"/>
      </w:pPr>
      <w:r>
        <w:t xml:space="preserve">Apt will be attending these events and each parish will coordinate their own refreshments and volunteers etc. Jane will retype the general questionnaire for each parish for use and these events and the Coffee Mornings. </w:t>
      </w:r>
      <w:r w:rsidR="00E12456">
        <w:t xml:space="preserve">Paul </w:t>
      </w:r>
      <w:r>
        <w:t xml:space="preserve">will start a </w:t>
      </w:r>
      <w:proofErr w:type="spellStart"/>
      <w:r>
        <w:t>facebook</w:t>
      </w:r>
      <w:proofErr w:type="spellEnd"/>
      <w:r>
        <w:t xml:space="preserve"> and website campaign to </w:t>
      </w:r>
      <w:r w:rsidR="007E2DDA">
        <w:t>publicise these events.</w:t>
      </w:r>
    </w:p>
    <w:p w14:paraId="331D179B" w14:textId="77777777" w:rsidR="007E2DDA" w:rsidRDefault="00E12456" w:rsidP="007E2DDA">
      <w:pPr>
        <w:spacing w:after="0"/>
        <w:rPr>
          <w:color w:val="0070C0"/>
        </w:rPr>
      </w:pPr>
      <w:r w:rsidRPr="00E12456">
        <w:rPr>
          <w:color w:val="0070C0"/>
        </w:rPr>
        <w:t xml:space="preserve">Action: Jane to </w:t>
      </w:r>
      <w:r w:rsidR="007E2DDA">
        <w:rPr>
          <w:color w:val="0070C0"/>
        </w:rPr>
        <w:t xml:space="preserve">retype general questionnaires and Paul to start </w:t>
      </w:r>
      <w:proofErr w:type="spellStart"/>
      <w:r w:rsidR="007E2DDA">
        <w:rPr>
          <w:color w:val="0070C0"/>
        </w:rPr>
        <w:t>facebook</w:t>
      </w:r>
      <w:proofErr w:type="spellEnd"/>
      <w:r w:rsidR="007E2DDA">
        <w:rPr>
          <w:color w:val="0070C0"/>
        </w:rPr>
        <w:t xml:space="preserve"> campaign.</w:t>
      </w:r>
    </w:p>
    <w:p w14:paraId="1315433A" w14:textId="77777777" w:rsidR="007E2DDA" w:rsidRDefault="007E2DDA" w:rsidP="007E2DDA">
      <w:pPr>
        <w:spacing w:after="0"/>
        <w:rPr>
          <w:color w:val="0070C0"/>
        </w:rPr>
      </w:pPr>
    </w:p>
    <w:p w14:paraId="3B2D8D8B" w14:textId="2F3D4635" w:rsidR="00E12456" w:rsidRDefault="007E2DDA" w:rsidP="007E2DDA">
      <w:pPr>
        <w:pStyle w:val="ListParagraph"/>
        <w:numPr>
          <w:ilvl w:val="0"/>
          <w:numId w:val="1"/>
        </w:numPr>
        <w:spacing w:after="0"/>
      </w:pPr>
      <w:r>
        <w:t>Any Other Business</w:t>
      </w:r>
      <w:r w:rsidR="00E12456">
        <w:t>:</w:t>
      </w:r>
    </w:p>
    <w:p w14:paraId="66B95ACE" w14:textId="6D86208D" w:rsidR="00E12456" w:rsidRDefault="007E2DDA" w:rsidP="00E12456">
      <w:pPr>
        <w:spacing w:after="0"/>
      </w:pPr>
      <w:r>
        <w:t>Jane circulated a schedule of invoices received relating to the Neighbourhood Plan, detailed overleaf.</w:t>
      </w:r>
    </w:p>
    <w:p w14:paraId="064CAB9E" w14:textId="46608D10" w:rsidR="007E2DDA" w:rsidRDefault="007E2DDA" w:rsidP="00E12456">
      <w:pPr>
        <w:spacing w:after="0"/>
      </w:pPr>
    </w:p>
    <w:p w14:paraId="54E59748" w14:textId="7380B8C8" w:rsidR="00B4004D" w:rsidRDefault="007E2DDA" w:rsidP="00E623B1">
      <w:pPr>
        <w:spacing w:after="0"/>
      </w:pPr>
      <w:r>
        <w:rPr>
          <w:sz w:val="16"/>
          <w:szCs w:val="16"/>
        </w:rPr>
        <w:lastRenderedPageBreak/>
        <w:fldChar w:fldCharType="begin"/>
      </w:r>
      <w:r>
        <w:rPr>
          <w:sz w:val="16"/>
          <w:szCs w:val="16"/>
        </w:rPr>
        <w:instrText xml:space="preserve"> LINK </w:instrText>
      </w:r>
      <w:r w:rsidR="00B4004D">
        <w:rPr>
          <w:sz w:val="16"/>
          <w:szCs w:val="16"/>
        </w:rPr>
        <w:instrText xml:space="preserve">Excel.Sheet.12 "C:\\Users\\User\\Documents\\Adderley Parish Council\\Three Parishes Neightbourhood Plan\\Financials\\Payment schedule.xlsx" Sheet1!R1C1:R10C3 </w:instrText>
      </w:r>
      <w:r>
        <w:rPr>
          <w:sz w:val="16"/>
          <w:szCs w:val="16"/>
        </w:rPr>
        <w:instrText xml:space="preserve">\a \f 5 \h  \* MERGEFORMAT </w:instrText>
      </w:r>
      <w:r w:rsidR="00B4004D">
        <w:rPr>
          <w:sz w:val="16"/>
          <w:szCs w:val="16"/>
        </w:rPr>
        <w:fldChar w:fldCharType="separate"/>
      </w:r>
    </w:p>
    <w:tbl>
      <w:tblPr>
        <w:tblStyle w:val="TableGrid"/>
        <w:tblW w:w="7900" w:type="dxa"/>
        <w:tblLook w:val="04A0" w:firstRow="1" w:lastRow="0" w:firstColumn="1" w:lastColumn="0" w:noHBand="0" w:noVBand="1"/>
      </w:tblPr>
      <w:tblGrid>
        <w:gridCol w:w="2455"/>
        <w:gridCol w:w="3865"/>
        <w:gridCol w:w="1580"/>
      </w:tblGrid>
      <w:tr w:rsidR="00B4004D" w:rsidRPr="00B4004D" w14:paraId="76783B3B" w14:textId="77777777" w:rsidTr="00B4004D">
        <w:trPr>
          <w:divId w:val="69540860"/>
          <w:trHeight w:val="360"/>
        </w:trPr>
        <w:tc>
          <w:tcPr>
            <w:tcW w:w="6320" w:type="dxa"/>
            <w:gridSpan w:val="2"/>
            <w:noWrap/>
            <w:hideMark/>
          </w:tcPr>
          <w:p w14:paraId="1CC7EA10" w14:textId="3CD1BA51" w:rsidR="00B4004D" w:rsidRPr="00B4004D" w:rsidRDefault="00B4004D" w:rsidP="00B4004D">
            <w:pPr>
              <w:rPr>
                <w:sz w:val="16"/>
                <w:szCs w:val="16"/>
              </w:rPr>
            </w:pPr>
            <w:r w:rsidRPr="00B4004D">
              <w:rPr>
                <w:sz w:val="16"/>
                <w:szCs w:val="16"/>
              </w:rPr>
              <w:t>Three Parish Neighbourhood Plan Expenditure for payment:</w:t>
            </w:r>
          </w:p>
        </w:tc>
        <w:tc>
          <w:tcPr>
            <w:tcW w:w="1580" w:type="dxa"/>
            <w:noWrap/>
            <w:hideMark/>
          </w:tcPr>
          <w:p w14:paraId="3C6B2BB3" w14:textId="77777777" w:rsidR="00B4004D" w:rsidRPr="00B4004D" w:rsidRDefault="00B4004D" w:rsidP="00B4004D">
            <w:pPr>
              <w:rPr>
                <w:sz w:val="16"/>
                <w:szCs w:val="16"/>
              </w:rPr>
            </w:pPr>
          </w:p>
        </w:tc>
      </w:tr>
      <w:tr w:rsidR="00B4004D" w:rsidRPr="00B4004D" w14:paraId="3A58ACF8" w14:textId="77777777" w:rsidTr="00B4004D">
        <w:trPr>
          <w:divId w:val="69540860"/>
          <w:trHeight w:val="274"/>
        </w:trPr>
        <w:tc>
          <w:tcPr>
            <w:tcW w:w="2455" w:type="dxa"/>
            <w:noWrap/>
            <w:hideMark/>
          </w:tcPr>
          <w:p w14:paraId="7D853207" w14:textId="77777777" w:rsidR="00B4004D" w:rsidRPr="00B4004D" w:rsidRDefault="00B4004D" w:rsidP="00B4004D">
            <w:pPr>
              <w:rPr>
                <w:sz w:val="16"/>
                <w:szCs w:val="16"/>
              </w:rPr>
            </w:pPr>
            <w:r w:rsidRPr="00B4004D">
              <w:rPr>
                <w:sz w:val="16"/>
                <w:szCs w:val="16"/>
              </w:rPr>
              <w:t>Payee</w:t>
            </w:r>
          </w:p>
        </w:tc>
        <w:tc>
          <w:tcPr>
            <w:tcW w:w="3865" w:type="dxa"/>
            <w:noWrap/>
            <w:hideMark/>
          </w:tcPr>
          <w:p w14:paraId="79DD3073" w14:textId="77777777" w:rsidR="00B4004D" w:rsidRPr="00B4004D" w:rsidRDefault="00B4004D" w:rsidP="00B4004D">
            <w:pPr>
              <w:rPr>
                <w:sz w:val="16"/>
                <w:szCs w:val="16"/>
              </w:rPr>
            </w:pPr>
            <w:r w:rsidRPr="00B4004D">
              <w:rPr>
                <w:sz w:val="16"/>
                <w:szCs w:val="16"/>
              </w:rPr>
              <w:t>Details</w:t>
            </w:r>
          </w:p>
        </w:tc>
        <w:tc>
          <w:tcPr>
            <w:tcW w:w="1580" w:type="dxa"/>
            <w:noWrap/>
            <w:hideMark/>
          </w:tcPr>
          <w:p w14:paraId="359899FF" w14:textId="77777777" w:rsidR="00B4004D" w:rsidRPr="00B4004D" w:rsidRDefault="00B4004D" w:rsidP="00B4004D">
            <w:pPr>
              <w:rPr>
                <w:sz w:val="16"/>
                <w:szCs w:val="16"/>
              </w:rPr>
            </w:pPr>
            <w:r w:rsidRPr="00B4004D">
              <w:rPr>
                <w:sz w:val="16"/>
                <w:szCs w:val="16"/>
              </w:rPr>
              <w:t>Amount</w:t>
            </w:r>
          </w:p>
        </w:tc>
      </w:tr>
      <w:tr w:rsidR="00B4004D" w:rsidRPr="00B4004D" w14:paraId="605E7E12" w14:textId="77777777" w:rsidTr="00B4004D">
        <w:trPr>
          <w:divId w:val="69540860"/>
          <w:trHeight w:val="360"/>
        </w:trPr>
        <w:tc>
          <w:tcPr>
            <w:tcW w:w="2455" w:type="dxa"/>
            <w:noWrap/>
            <w:hideMark/>
          </w:tcPr>
          <w:p w14:paraId="76F07E0E" w14:textId="77777777" w:rsidR="00B4004D" w:rsidRPr="00B4004D" w:rsidRDefault="00B4004D" w:rsidP="00B4004D">
            <w:pPr>
              <w:rPr>
                <w:sz w:val="16"/>
                <w:szCs w:val="16"/>
              </w:rPr>
            </w:pPr>
            <w:r w:rsidRPr="00B4004D">
              <w:rPr>
                <w:sz w:val="16"/>
                <w:szCs w:val="16"/>
              </w:rPr>
              <w:t xml:space="preserve">Shropshire R C </w:t>
            </w:r>
            <w:proofErr w:type="spellStart"/>
            <w:r w:rsidRPr="00B4004D">
              <w:rPr>
                <w:sz w:val="16"/>
                <w:szCs w:val="16"/>
              </w:rPr>
              <w:t>C</w:t>
            </w:r>
            <w:proofErr w:type="spellEnd"/>
          </w:p>
        </w:tc>
        <w:tc>
          <w:tcPr>
            <w:tcW w:w="3865" w:type="dxa"/>
            <w:noWrap/>
            <w:hideMark/>
          </w:tcPr>
          <w:p w14:paraId="0320E8BC" w14:textId="77777777" w:rsidR="00B4004D" w:rsidRPr="00B4004D" w:rsidRDefault="00B4004D" w:rsidP="00B4004D">
            <w:pPr>
              <w:rPr>
                <w:sz w:val="16"/>
                <w:szCs w:val="16"/>
              </w:rPr>
            </w:pPr>
            <w:r w:rsidRPr="00B4004D">
              <w:rPr>
                <w:sz w:val="16"/>
                <w:szCs w:val="16"/>
              </w:rPr>
              <w:t>Stage Payment for consultancy work</w:t>
            </w:r>
          </w:p>
        </w:tc>
        <w:tc>
          <w:tcPr>
            <w:tcW w:w="1580" w:type="dxa"/>
            <w:noWrap/>
            <w:hideMark/>
          </w:tcPr>
          <w:p w14:paraId="208D1B56" w14:textId="77777777" w:rsidR="00B4004D" w:rsidRPr="00B4004D" w:rsidRDefault="00B4004D" w:rsidP="00B4004D">
            <w:pPr>
              <w:rPr>
                <w:sz w:val="16"/>
                <w:szCs w:val="16"/>
              </w:rPr>
            </w:pPr>
            <w:r w:rsidRPr="00B4004D">
              <w:rPr>
                <w:sz w:val="16"/>
                <w:szCs w:val="16"/>
              </w:rPr>
              <w:t>£330.00</w:t>
            </w:r>
          </w:p>
        </w:tc>
      </w:tr>
      <w:tr w:rsidR="00B4004D" w:rsidRPr="00B4004D" w14:paraId="7A07FB16" w14:textId="77777777" w:rsidTr="00B4004D">
        <w:trPr>
          <w:divId w:val="69540860"/>
          <w:trHeight w:val="360"/>
        </w:trPr>
        <w:tc>
          <w:tcPr>
            <w:tcW w:w="2455" w:type="dxa"/>
            <w:noWrap/>
            <w:hideMark/>
          </w:tcPr>
          <w:p w14:paraId="2417627D" w14:textId="77777777" w:rsidR="00B4004D" w:rsidRPr="00B4004D" w:rsidRDefault="00B4004D" w:rsidP="00B4004D">
            <w:pPr>
              <w:rPr>
                <w:sz w:val="16"/>
                <w:szCs w:val="16"/>
              </w:rPr>
            </w:pPr>
            <w:r w:rsidRPr="00B4004D">
              <w:rPr>
                <w:sz w:val="16"/>
                <w:szCs w:val="16"/>
              </w:rPr>
              <w:t>34SP.com</w:t>
            </w:r>
          </w:p>
        </w:tc>
        <w:tc>
          <w:tcPr>
            <w:tcW w:w="3865" w:type="dxa"/>
            <w:noWrap/>
            <w:hideMark/>
          </w:tcPr>
          <w:p w14:paraId="302A291B" w14:textId="77777777" w:rsidR="00B4004D" w:rsidRPr="00B4004D" w:rsidRDefault="00B4004D" w:rsidP="00B4004D">
            <w:pPr>
              <w:rPr>
                <w:sz w:val="16"/>
                <w:szCs w:val="16"/>
              </w:rPr>
            </w:pPr>
            <w:r w:rsidRPr="00B4004D">
              <w:rPr>
                <w:sz w:val="16"/>
                <w:szCs w:val="16"/>
              </w:rPr>
              <w:t>threeparishplan.org website</w:t>
            </w:r>
          </w:p>
        </w:tc>
        <w:tc>
          <w:tcPr>
            <w:tcW w:w="1580" w:type="dxa"/>
            <w:noWrap/>
            <w:hideMark/>
          </w:tcPr>
          <w:p w14:paraId="5C77C686" w14:textId="77777777" w:rsidR="00B4004D" w:rsidRPr="00B4004D" w:rsidRDefault="00B4004D" w:rsidP="00B4004D">
            <w:pPr>
              <w:rPr>
                <w:sz w:val="16"/>
                <w:szCs w:val="16"/>
              </w:rPr>
            </w:pPr>
            <w:r w:rsidRPr="00B4004D">
              <w:rPr>
                <w:sz w:val="16"/>
                <w:szCs w:val="16"/>
              </w:rPr>
              <w:t>£119.40</w:t>
            </w:r>
          </w:p>
        </w:tc>
      </w:tr>
      <w:tr w:rsidR="00B4004D" w:rsidRPr="00B4004D" w14:paraId="227CEC9D" w14:textId="77777777" w:rsidTr="00B4004D">
        <w:trPr>
          <w:divId w:val="69540860"/>
          <w:trHeight w:val="360"/>
        </w:trPr>
        <w:tc>
          <w:tcPr>
            <w:tcW w:w="2455" w:type="dxa"/>
            <w:noWrap/>
            <w:hideMark/>
          </w:tcPr>
          <w:p w14:paraId="1F38773A" w14:textId="77777777" w:rsidR="00B4004D" w:rsidRPr="00B4004D" w:rsidRDefault="00B4004D" w:rsidP="00B4004D">
            <w:pPr>
              <w:rPr>
                <w:sz w:val="16"/>
                <w:szCs w:val="16"/>
              </w:rPr>
            </w:pPr>
            <w:r w:rsidRPr="00B4004D">
              <w:rPr>
                <w:sz w:val="16"/>
                <w:szCs w:val="16"/>
              </w:rPr>
              <w:t>Adderley Village Hall</w:t>
            </w:r>
          </w:p>
        </w:tc>
        <w:tc>
          <w:tcPr>
            <w:tcW w:w="3865" w:type="dxa"/>
            <w:noWrap/>
            <w:hideMark/>
          </w:tcPr>
          <w:p w14:paraId="5442A5D7" w14:textId="77777777" w:rsidR="00B4004D" w:rsidRPr="00B4004D" w:rsidRDefault="00B4004D" w:rsidP="00B4004D">
            <w:pPr>
              <w:rPr>
                <w:sz w:val="16"/>
                <w:szCs w:val="16"/>
              </w:rPr>
            </w:pPr>
            <w:r w:rsidRPr="00B4004D">
              <w:rPr>
                <w:sz w:val="16"/>
                <w:szCs w:val="16"/>
              </w:rPr>
              <w:t>Meetings to 31st March 2019</w:t>
            </w:r>
          </w:p>
        </w:tc>
        <w:tc>
          <w:tcPr>
            <w:tcW w:w="1580" w:type="dxa"/>
            <w:noWrap/>
            <w:hideMark/>
          </w:tcPr>
          <w:p w14:paraId="1BE104AC" w14:textId="77777777" w:rsidR="00B4004D" w:rsidRPr="00B4004D" w:rsidRDefault="00B4004D" w:rsidP="00B4004D">
            <w:pPr>
              <w:rPr>
                <w:sz w:val="16"/>
                <w:szCs w:val="16"/>
              </w:rPr>
            </w:pPr>
            <w:r w:rsidRPr="00B4004D">
              <w:rPr>
                <w:sz w:val="16"/>
                <w:szCs w:val="16"/>
              </w:rPr>
              <w:t>£120.00</w:t>
            </w:r>
          </w:p>
        </w:tc>
      </w:tr>
      <w:tr w:rsidR="00B4004D" w:rsidRPr="00B4004D" w14:paraId="5E8169E4" w14:textId="77777777" w:rsidTr="00B4004D">
        <w:trPr>
          <w:divId w:val="69540860"/>
          <w:trHeight w:val="360"/>
        </w:trPr>
        <w:tc>
          <w:tcPr>
            <w:tcW w:w="2455" w:type="dxa"/>
            <w:noWrap/>
            <w:hideMark/>
          </w:tcPr>
          <w:p w14:paraId="2D8E0A5E" w14:textId="77777777" w:rsidR="00B4004D" w:rsidRPr="00B4004D" w:rsidRDefault="00B4004D" w:rsidP="00B4004D">
            <w:pPr>
              <w:rPr>
                <w:sz w:val="16"/>
                <w:szCs w:val="16"/>
              </w:rPr>
            </w:pPr>
            <w:proofErr w:type="spellStart"/>
            <w:r w:rsidRPr="00B4004D">
              <w:rPr>
                <w:sz w:val="16"/>
                <w:szCs w:val="16"/>
              </w:rPr>
              <w:t>Allsorts</w:t>
            </w:r>
            <w:proofErr w:type="spellEnd"/>
            <w:r w:rsidRPr="00B4004D">
              <w:rPr>
                <w:sz w:val="16"/>
                <w:szCs w:val="16"/>
              </w:rPr>
              <w:t xml:space="preserve"> Design &amp; Print Ltd</w:t>
            </w:r>
          </w:p>
        </w:tc>
        <w:tc>
          <w:tcPr>
            <w:tcW w:w="3865" w:type="dxa"/>
            <w:noWrap/>
            <w:hideMark/>
          </w:tcPr>
          <w:p w14:paraId="3D308EFE" w14:textId="77777777" w:rsidR="00B4004D" w:rsidRPr="00B4004D" w:rsidRDefault="00B4004D" w:rsidP="00B4004D">
            <w:pPr>
              <w:rPr>
                <w:sz w:val="16"/>
                <w:szCs w:val="16"/>
              </w:rPr>
            </w:pPr>
            <w:r w:rsidRPr="00B4004D">
              <w:rPr>
                <w:sz w:val="16"/>
                <w:szCs w:val="16"/>
              </w:rPr>
              <w:t>Invitations for M S Open Forum meetings</w:t>
            </w:r>
          </w:p>
        </w:tc>
        <w:tc>
          <w:tcPr>
            <w:tcW w:w="1580" w:type="dxa"/>
            <w:noWrap/>
            <w:hideMark/>
          </w:tcPr>
          <w:p w14:paraId="0AEA6DC2" w14:textId="77777777" w:rsidR="00B4004D" w:rsidRPr="00B4004D" w:rsidRDefault="00B4004D" w:rsidP="00B4004D">
            <w:pPr>
              <w:rPr>
                <w:sz w:val="16"/>
                <w:szCs w:val="16"/>
              </w:rPr>
            </w:pPr>
            <w:r w:rsidRPr="00B4004D">
              <w:rPr>
                <w:sz w:val="16"/>
                <w:szCs w:val="16"/>
              </w:rPr>
              <w:t>£50.00</w:t>
            </w:r>
          </w:p>
        </w:tc>
      </w:tr>
      <w:tr w:rsidR="00B4004D" w:rsidRPr="00B4004D" w14:paraId="5561D3C6" w14:textId="77777777" w:rsidTr="00B4004D">
        <w:trPr>
          <w:divId w:val="69540860"/>
          <w:trHeight w:val="360"/>
        </w:trPr>
        <w:tc>
          <w:tcPr>
            <w:tcW w:w="2455" w:type="dxa"/>
            <w:noWrap/>
            <w:hideMark/>
          </w:tcPr>
          <w:p w14:paraId="25C8356F" w14:textId="77777777" w:rsidR="00B4004D" w:rsidRPr="00B4004D" w:rsidRDefault="00B4004D" w:rsidP="00B4004D">
            <w:pPr>
              <w:rPr>
                <w:sz w:val="16"/>
                <w:szCs w:val="16"/>
              </w:rPr>
            </w:pPr>
            <w:r w:rsidRPr="00B4004D">
              <w:rPr>
                <w:sz w:val="16"/>
                <w:szCs w:val="16"/>
              </w:rPr>
              <w:t>J E re various</w:t>
            </w:r>
          </w:p>
        </w:tc>
        <w:tc>
          <w:tcPr>
            <w:tcW w:w="3865" w:type="dxa"/>
            <w:noWrap/>
            <w:hideMark/>
          </w:tcPr>
          <w:p w14:paraId="0CB6A27E" w14:textId="77777777" w:rsidR="00B4004D" w:rsidRPr="00B4004D" w:rsidRDefault="00B4004D" w:rsidP="00B4004D">
            <w:pPr>
              <w:rPr>
                <w:sz w:val="16"/>
                <w:szCs w:val="16"/>
              </w:rPr>
            </w:pPr>
            <w:r w:rsidRPr="00B4004D">
              <w:rPr>
                <w:sz w:val="16"/>
                <w:szCs w:val="16"/>
              </w:rPr>
              <w:t>Stamps/envelopes/SC re address data</w:t>
            </w:r>
          </w:p>
        </w:tc>
        <w:tc>
          <w:tcPr>
            <w:tcW w:w="1580" w:type="dxa"/>
            <w:noWrap/>
            <w:hideMark/>
          </w:tcPr>
          <w:p w14:paraId="558473F8" w14:textId="77777777" w:rsidR="00B4004D" w:rsidRPr="00B4004D" w:rsidRDefault="00B4004D" w:rsidP="00B4004D">
            <w:pPr>
              <w:rPr>
                <w:sz w:val="16"/>
                <w:szCs w:val="16"/>
              </w:rPr>
            </w:pPr>
            <w:r w:rsidRPr="00B4004D">
              <w:rPr>
                <w:sz w:val="16"/>
                <w:szCs w:val="16"/>
              </w:rPr>
              <w:t>£97.70</w:t>
            </w:r>
          </w:p>
        </w:tc>
      </w:tr>
      <w:tr w:rsidR="00B4004D" w:rsidRPr="00B4004D" w14:paraId="79546A82" w14:textId="77777777" w:rsidTr="00B4004D">
        <w:trPr>
          <w:divId w:val="69540860"/>
          <w:trHeight w:val="360"/>
        </w:trPr>
        <w:tc>
          <w:tcPr>
            <w:tcW w:w="2455" w:type="dxa"/>
            <w:noWrap/>
            <w:hideMark/>
          </w:tcPr>
          <w:p w14:paraId="2506353D" w14:textId="77777777" w:rsidR="00B4004D" w:rsidRPr="00B4004D" w:rsidRDefault="00B4004D" w:rsidP="00B4004D">
            <w:pPr>
              <w:rPr>
                <w:sz w:val="16"/>
                <w:szCs w:val="16"/>
              </w:rPr>
            </w:pPr>
          </w:p>
        </w:tc>
        <w:tc>
          <w:tcPr>
            <w:tcW w:w="3865" w:type="dxa"/>
            <w:noWrap/>
            <w:hideMark/>
          </w:tcPr>
          <w:p w14:paraId="7A35249F" w14:textId="77777777" w:rsidR="00B4004D" w:rsidRPr="00B4004D" w:rsidRDefault="00B4004D" w:rsidP="00B4004D">
            <w:pPr>
              <w:rPr>
                <w:sz w:val="16"/>
                <w:szCs w:val="16"/>
              </w:rPr>
            </w:pPr>
            <w:r w:rsidRPr="00B4004D">
              <w:rPr>
                <w:sz w:val="16"/>
                <w:szCs w:val="16"/>
              </w:rPr>
              <w:t>Total</w:t>
            </w:r>
          </w:p>
        </w:tc>
        <w:tc>
          <w:tcPr>
            <w:tcW w:w="1580" w:type="dxa"/>
            <w:noWrap/>
            <w:hideMark/>
          </w:tcPr>
          <w:p w14:paraId="63CAE231" w14:textId="77777777" w:rsidR="00B4004D" w:rsidRPr="00B4004D" w:rsidRDefault="00B4004D" w:rsidP="00B4004D">
            <w:pPr>
              <w:rPr>
                <w:sz w:val="16"/>
                <w:szCs w:val="16"/>
              </w:rPr>
            </w:pPr>
            <w:r w:rsidRPr="00B4004D">
              <w:rPr>
                <w:sz w:val="16"/>
                <w:szCs w:val="16"/>
              </w:rPr>
              <w:t>£717.10</w:t>
            </w:r>
          </w:p>
        </w:tc>
      </w:tr>
      <w:tr w:rsidR="00B4004D" w:rsidRPr="00B4004D" w14:paraId="467C7B8C" w14:textId="77777777" w:rsidTr="00B4004D">
        <w:trPr>
          <w:divId w:val="69540860"/>
          <w:trHeight w:val="78"/>
        </w:trPr>
        <w:tc>
          <w:tcPr>
            <w:tcW w:w="2455" w:type="dxa"/>
            <w:noWrap/>
            <w:hideMark/>
          </w:tcPr>
          <w:p w14:paraId="3686EEF8" w14:textId="77777777" w:rsidR="00B4004D" w:rsidRPr="00B4004D" w:rsidRDefault="00B4004D" w:rsidP="00B4004D">
            <w:pPr>
              <w:rPr>
                <w:sz w:val="16"/>
                <w:szCs w:val="16"/>
              </w:rPr>
            </w:pPr>
          </w:p>
        </w:tc>
        <w:tc>
          <w:tcPr>
            <w:tcW w:w="3865" w:type="dxa"/>
            <w:noWrap/>
            <w:hideMark/>
          </w:tcPr>
          <w:p w14:paraId="718A6FBD" w14:textId="77777777" w:rsidR="00B4004D" w:rsidRPr="00B4004D" w:rsidRDefault="00B4004D" w:rsidP="00B4004D">
            <w:pPr>
              <w:rPr>
                <w:sz w:val="16"/>
                <w:szCs w:val="16"/>
              </w:rPr>
            </w:pPr>
          </w:p>
        </w:tc>
        <w:tc>
          <w:tcPr>
            <w:tcW w:w="1580" w:type="dxa"/>
            <w:noWrap/>
            <w:hideMark/>
          </w:tcPr>
          <w:p w14:paraId="66EDA915" w14:textId="77777777" w:rsidR="00B4004D" w:rsidRPr="00B4004D" w:rsidRDefault="00B4004D" w:rsidP="00B4004D">
            <w:pPr>
              <w:rPr>
                <w:sz w:val="16"/>
                <w:szCs w:val="16"/>
              </w:rPr>
            </w:pPr>
          </w:p>
        </w:tc>
      </w:tr>
      <w:tr w:rsidR="00B4004D" w:rsidRPr="00B4004D" w14:paraId="4BD17065" w14:textId="77777777" w:rsidTr="00B4004D">
        <w:trPr>
          <w:divId w:val="69540860"/>
          <w:trHeight w:val="360"/>
        </w:trPr>
        <w:tc>
          <w:tcPr>
            <w:tcW w:w="6320" w:type="dxa"/>
            <w:gridSpan w:val="2"/>
            <w:noWrap/>
            <w:hideMark/>
          </w:tcPr>
          <w:p w14:paraId="309C796F" w14:textId="77777777" w:rsidR="00B4004D" w:rsidRPr="00B4004D" w:rsidRDefault="00B4004D" w:rsidP="00B4004D">
            <w:pPr>
              <w:rPr>
                <w:i/>
                <w:iCs/>
                <w:sz w:val="16"/>
                <w:szCs w:val="16"/>
              </w:rPr>
            </w:pPr>
            <w:r w:rsidRPr="00B4004D">
              <w:rPr>
                <w:i/>
                <w:iCs/>
                <w:sz w:val="16"/>
                <w:szCs w:val="16"/>
              </w:rPr>
              <w:t>Vat due back on above invoices £55</w:t>
            </w:r>
          </w:p>
        </w:tc>
        <w:tc>
          <w:tcPr>
            <w:tcW w:w="1580" w:type="dxa"/>
            <w:noWrap/>
            <w:hideMark/>
          </w:tcPr>
          <w:p w14:paraId="7DEB6D6A" w14:textId="77777777" w:rsidR="00B4004D" w:rsidRPr="00B4004D" w:rsidRDefault="00B4004D" w:rsidP="00B4004D">
            <w:pPr>
              <w:rPr>
                <w:i/>
                <w:iCs/>
                <w:sz w:val="16"/>
                <w:szCs w:val="16"/>
              </w:rPr>
            </w:pPr>
          </w:p>
        </w:tc>
      </w:tr>
    </w:tbl>
    <w:p w14:paraId="26FAA0CC" w14:textId="2FD0DA96" w:rsidR="00E623B1" w:rsidRDefault="007E2DDA" w:rsidP="00E623B1">
      <w:pPr>
        <w:spacing w:after="0"/>
        <w:rPr>
          <w:sz w:val="16"/>
          <w:szCs w:val="16"/>
        </w:rPr>
      </w:pPr>
      <w:r>
        <w:rPr>
          <w:sz w:val="16"/>
          <w:szCs w:val="16"/>
        </w:rPr>
        <w:fldChar w:fldCharType="end"/>
      </w:r>
    </w:p>
    <w:p w14:paraId="7A5E7FE2" w14:textId="4D9BC2D9" w:rsidR="007E2DDA" w:rsidRDefault="007E2DDA" w:rsidP="00E623B1">
      <w:pPr>
        <w:spacing w:after="0"/>
        <w:rPr>
          <w:sz w:val="16"/>
          <w:szCs w:val="16"/>
        </w:rPr>
      </w:pPr>
      <w:r w:rsidRPr="007E2DDA">
        <w:t>It was unanimously agreed by the Steering Group that these invoices be paid by Adderley Parish Council, on behalf of the Three Parishes Neighbourhood Plan, at their next meeting</w:t>
      </w:r>
      <w:r>
        <w:rPr>
          <w:sz w:val="16"/>
          <w:szCs w:val="16"/>
        </w:rPr>
        <w:t>.</w:t>
      </w:r>
    </w:p>
    <w:p w14:paraId="6B8EE1F6" w14:textId="4EA4256A" w:rsidR="007E2DDA" w:rsidRPr="007E2DDA" w:rsidRDefault="007E2DDA" w:rsidP="00E623B1">
      <w:pPr>
        <w:spacing w:after="0"/>
      </w:pPr>
      <w:r>
        <w:t>Jane also advised the Steering Group that she had also contacted Norton in Hales and Moreton Say Village Hall committees so that they could send an invoice relating to the hiring of their halls for the Steering Group meetings.</w:t>
      </w:r>
    </w:p>
    <w:p w14:paraId="0ACCB1A9" w14:textId="77777777" w:rsidR="007E2DDA" w:rsidRPr="00E623B1" w:rsidRDefault="007E2DDA" w:rsidP="00E623B1">
      <w:pPr>
        <w:spacing w:after="0"/>
        <w:rPr>
          <w:sz w:val="16"/>
          <w:szCs w:val="16"/>
        </w:rPr>
      </w:pPr>
    </w:p>
    <w:p w14:paraId="7B4D113B" w14:textId="5A8C4960" w:rsidR="00C03CC1" w:rsidRPr="00C03CC1" w:rsidRDefault="0069374F" w:rsidP="0069374F">
      <w:pPr>
        <w:pStyle w:val="ListParagraph"/>
        <w:numPr>
          <w:ilvl w:val="0"/>
          <w:numId w:val="1"/>
        </w:numPr>
        <w:spacing w:after="0"/>
      </w:pPr>
      <w:r>
        <w:t>D</w:t>
      </w:r>
      <w:r w:rsidR="00C03CC1" w:rsidRPr="00C03CC1">
        <w:t>ate of next meeting:</w:t>
      </w:r>
    </w:p>
    <w:p w14:paraId="4567116F" w14:textId="06115867" w:rsidR="00A454F6" w:rsidRPr="00EA3DEE" w:rsidRDefault="00133AE8" w:rsidP="00C03CC1">
      <w:pPr>
        <w:pStyle w:val="ListParagraph"/>
        <w:ind w:left="0"/>
      </w:pPr>
      <w:r>
        <w:t>It was agreed that the next meeting would be on Wednesday 20</w:t>
      </w:r>
      <w:r w:rsidRPr="00133AE8">
        <w:rPr>
          <w:vertAlign w:val="superscript"/>
        </w:rPr>
        <w:t>th</w:t>
      </w:r>
      <w:r>
        <w:t xml:space="preserve"> March, starting at 8 pm, as everyone would be able to report back on the Coffee Mornings and Open Forum Events.</w:t>
      </w:r>
      <w:r w:rsidR="00E623B1">
        <w:t xml:space="preserve"> </w:t>
      </w:r>
    </w:p>
    <w:p w14:paraId="3EF995A5" w14:textId="36DE4CAD" w:rsidR="00A20D81" w:rsidRDefault="0069374F" w:rsidP="003F4BDB">
      <w:pPr>
        <w:pStyle w:val="ListParagraph"/>
        <w:ind w:left="0"/>
      </w:pPr>
      <w:r w:rsidRPr="0069374F">
        <w:rPr>
          <w:color w:val="0070C0"/>
        </w:rPr>
        <w:t xml:space="preserve">Action: </w:t>
      </w:r>
      <w:r w:rsidR="00EA3DEE">
        <w:rPr>
          <w:color w:val="0070C0"/>
        </w:rPr>
        <w:t xml:space="preserve">Jane </w:t>
      </w:r>
      <w:r w:rsidR="00A87B7A">
        <w:rPr>
          <w:color w:val="0070C0"/>
        </w:rPr>
        <w:t xml:space="preserve">to </w:t>
      </w:r>
      <w:r w:rsidR="00B4004D">
        <w:rPr>
          <w:color w:val="0070C0"/>
        </w:rPr>
        <w:t xml:space="preserve">contact the </w:t>
      </w:r>
      <w:r w:rsidR="00133AE8">
        <w:rPr>
          <w:color w:val="0070C0"/>
        </w:rPr>
        <w:t xml:space="preserve">Adderley Village </w:t>
      </w:r>
      <w:r w:rsidR="00E623B1">
        <w:rPr>
          <w:color w:val="0070C0"/>
        </w:rPr>
        <w:t>Hall</w:t>
      </w:r>
      <w:r w:rsidR="00B4004D">
        <w:rPr>
          <w:color w:val="0070C0"/>
        </w:rPr>
        <w:t xml:space="preserve"> booking officer and confirm to all</w:t>
      </w:r>
      <w:bookmarkStart w:id="0" w:name="_GoBack"/>
      <w:bookmarkEnd w:id="0"/>
      <w:r w:rsidR="00133AE8">
        <w:rPr>
          <w:color w:val="0070C0"/>
        </w:rPr>
        <w:t>.</w:t>
      </w:r>
    </w:p>
    <w:p w14:paraId="683EC075" w14:textId="77777777" w:rsidR="00A20D81" w:rsidRDefault="00A20D81" w:rsidP="00726161">
      <w:pPr>
        <w:spacing w:after="0"/>
      </w:pPr>
    </w:p>
    <w:sectPr w:rsidR="00A20D81"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A6D89"/>
    <w:multiLevelType w:val="hybridMultilevel"/>
    <w:tmpl w:val="E4120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57042"/>
    <w:rsid w:val="000A2E14"/>
    <w:rsid w:val="000A5017"/>
    <w:rsid w:val="000F1BFF"/>
    <w:rsid w:val="000F7844"/>
    <w:rsid w:val="00110B11"/>
    <w:rsid w:val="00111CB0"/>
    <w:rsid w:val="001219F8"/>
    <w:rsid w:val="00133AE8"/>
    <w:rsid w:val="001A699A"/>
    <w:rsid w:val="001E1CF6"/>
    <w:rsid w:val="001E48B5"/>
    <w:rsid w:val="002543A1"/>
    <w:rsid w:val="00265494"/>
    <w:rsid w:val="00273E8E"/>
    <w:rsid w:val="002D1468"/>
    <w:rsid w:val="002E5510"/>
    <w:rsid w:val="00320E63"/>
    <w:rsid w:val="0035772B"/>
    <w:rsid w:val="00387B93"/>
    <w:rsid w:val="003F4BDB"/>
    <w:rsid w:val="00487696"/>
    <w:rsid w:val="00494937"/>
    <w:rsid w:val="004D7E9A"/>
    <w:rsid w:val="00540426"/>
    <w:rsid w:val="005524F7"/>
    <w:rsid w:val="005637BD"/>
    <w:rsid w:val="005B5F6A"/>
    <w:rsid w:val="0060335F"/>
    <w:rsid w:val="0069374F"/>
    <w:rsid w:val="006A6030"/>
    <w:rsid w:val="006B0128"/>
    <w:rsid w:val="006D6DB4"/>
    <w:rsid w:val="006E215B"/>
    <w:rsid w:val="007030C1"/>
    <w:rsid w:val="00710AF3"/>
    <w:rsid w:val="00726161"/>
    <w:rsid w:val="00735DD5"/>
    <w:rsid w:val="00750E23"/>
    <w:rsid w:val="007940BF"/>
    <w:rsid w:val="007C153A"/>
    <w:rsid w:val="007C7B51"/>
    <w:rsid w:val="007D707A"/>
    <w:rsid w:val="007E2DDA"/>
    <w:rsid w:val="007F3397"/>
    <w:rsid w:val="0085435D"/>
    <w:rsid w:val="008556FB"/>
    <w:rsid w:val="00855FA3"/>
    <w:rsid w:val="00863F62"/>
    <w:rsid w:val="008D48E9"/>
    <w:rsid w:val="008D7AF4"/>
    <w:rsid w:val="00905B57"/>
    <w:rsid w:val="00926B87"/>
    <w:rsid w:val="00934B64"/>
    <w:rsid w:val="009362F2"/>
    <w:rsid w:val="009606A9"/>
    <w:rsid w:val="00966FAA"/>
    <w:rsid w:val="009C4F65"/>
    <w:rsid w:val="00A01D19"/>
    <w:rsid w:val="00A20D81"/>
    <w:rsid w:val="00A454F6"/>
    <w:rsid w:val="00A5565A"/>
    <w:rsid w:val="00A82712"/>
    <w:rsid w:val="00A87B7A"/>
    <w:rsid w:val="00AB53EC"/>
    <w:rsid w:val="00AC5C5D"/>
    <w:rsid w:val="00AF6ABC"/>
    <w:rsid w:val="00B4004D"/>
    <w:rsid w:val="00B97CF9"/>
    <w:rsid w:val="00BC3390"/>
    <w:rsid w:val="00BF7B18"/>
    <w:rsid w:val="00C03CC1"/>
    <w:rsid w:val="00C05331"/>
    <w:rsid w:val="00C1063E"/>
    <w:rsid w:val="00C46114"/>
    <w:rsid w:val="00C67567"/>
    <w:rsid w:val="00C83DD1"/>
    <w:rsid w:val="00CD4002"/>
    <w:rsid w:val="00D75736"/>
    <w:rsid w:val="00DA371B"/>
    <w:rsid w:val="00DA4B84"/>
    <w:rsid w:val="00DC0E71"/>
    <w:rsid w:val="00DC1E12"/>
    <w:rsid w:val="00E12456"/>
    <w:rsid w:val="00E623B1"/>
    <w:rsid w:val="00E625FB"/>
    <w:rsid w:val="00E933D3"/>
    <w:rsid w:val="00EA3DEE"/>
    <w:rsid w:val="00EB4B13"/>
    <w:rsid w:val="00EE1F10"/>
    <w:rsid w:val="00EF1FE6"/>
    <w:rsid w:val="00F41315"/>
    <w:rsid w:val="00F61811"/>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897BB3E7-2DC1-4FC8-B26F-541D0FC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686AE-E7F5-4ED4-9FB3-E55B7A0E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7</cp:revision>
  <cp:lastPrinted>2019-03-06T16:44:00Z</cp:lastPrinted>
  <dcterms:created xsi:type="dcterms:W3CDTF">2019-03-06T16:30:00Z</dcterms:created>
  <dcterms:modified xsi:type="dcterms:W3CDTF">2019-03-12T14:47:00Z</dcterms:modified>
</cp:coreProperties>
</file>